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8FB57" w14:textId="77777777" w:rsidR="00640082" w:rsidRDefault="00640082" w:rsidP="00C035D3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3ED7DCCD" w14:textId="58E4CFED" w:rsidR="00640082" w:rsidRPr="00640082" w:rsidRDefault="00640082" w:rsidP="00C035D3">
      <w:pPr>
        <w:spacing w:line="36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Visų t</w:t>
      </w:r>
      <w:r w:rsidRPr="00640082">
        <w:rPr>
          <w:rFonts w:ascii="Times New Roman" w:hAnsi="Times New Roman" w:cs="Times New Roman"/>
          <w:b/>
          <w:bCs/>
          <w:sz w:val="24"/>
          <w:szCs w:val="24"/>
        </w:rPr>
        <w:t>reniruoklių išmatavimai gali būti su +-10 proc.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mm.</w:t>
      </w:r>
      <w:r w:rsidRPr="0064008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Pr="00640082">
        <w:rPr>
          <w:rFonts w:ascii="Times New Roman" w:hAnsi="Times New Roman" w:cs="Times New Roman"/>
          <w:b/>
          <w:bCs/>
          <w:sz w:val="24"/>
          <w:szCs w:val="24"/>
        </w:rPr>
        <w:t>aklaida</w:t>
      </w:r>
      <w:r>
        <w:rPr>
          <w:rFonts w:ascii="Times New Roman" w:hAnsi="Times New Roman" w:cs="Times New Roman"/>
          <w:b/>
          <w:bCs/>
          <w:sz w:val="24"/>
          <w:szCs w:val="24"/>
        </w:rPr>
        <w:t>, treniruoklių paveiksliukai yra iliustracinio pobūdžio.</w:t>
      </w:r>
    </w:p>
    <w:p w14:paraId="2A728A63" w14:textId="64EEF91E" w:rsidR="00B74BC7" w:rsidRDefault="00B74BC7" w:rsidP="00C035D3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74BC7">
        <w:rPr>
          <w:rFonts w:ascii="Times New Roman" w:hAnsi="Times New Roman" w:cs="Times New Roman"/>
          <w:sz w:val="24"/>
          <w:szCs w:val="24"/>
        </w:rPr>
        <w:t>Treniruoklis skirtas krūtinės, nugaros</w:t>
      </w:r>
      <w:r w:rsidR="00824FB0">
        <w:rPr>
          <w:rFonts w:ascii="Times New Roman" w:hAnsi="Times New Roman" w:cs="Times New Roman"/>
          <w:sz w:val="24"/>
          <w:szCs w:val="24"/>
        </w:rPr>
        <w:t xml:space="preserve"> </w:t>
      </w:r>
      <w:r w:rsidRPr="00B74BC7">
        <w:rPr>
          <w:rFonts w:ascii="Times New Roman" w:hAnsi="Times New Roman" w:cs="Times New Roman"/>
          <w:sz w:val="24"/>
          <w:szCs w:val="24"/>
        </w:rPr>
        <w:t xml:space="preserve">ir rankų raumenims lavinti. Pritaikytas naudotojo svoriui iki 130 kg. Vienu metu gali mankštintis du žmonės. </w:t>
      </w:r>
    </w:p>
    <w:p w14:paraId="555FFB83" w14:textId="4625EE38" w:rsidR="00B74BC7" w:rsidRPr="00B74BC7" w:rsidRDefault="00B74BC7" w:rsidP="00824FB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74BC7">
        <w:rPr>
          <w:rFonts w:ascii="Times New Roman" w:hAnsi="Times New Roman" w:cs="Times New Roman"/>
          <w:sz w:val="24"/>
          <w:szCs w:val="24"/>
        </w:rPr>
        <w:t xml:space="preserve">Rankenos, kėdutės, atramos, kamštukai, dangteliai pagaminti iš plastiko. Konstrukcija metalinė, įbetonuojama. Pagrindinis konstrukcinis vamzdis kvadratinis (100 x 100 mm, storis </w:t>
      </w:r>
      <w:r w:rsidR="00C035D3" w:rsidRPr="00E907EF">
        <w:rPr>
          <w:rFonts w:ascii="Times New Roman" w:hAnsi="Times New Roman" w:cs="Times New Roman"/>
          <w:sz w:val="24"/>
          <w:szCs w:val="24"/>
        </w:rPr>
        <w:t>–</w:t>
      </w:r>
      <w:r w:rsidRPr="00B74BC7">
        <w:rPr>
          <w:rFonts w:ascii="Times New Roman" w:hAnsi="Times New Roman" w:cs="Times New Roman"/>
          <w:sz w:val="24"/>
          <w:szCs w:val="24"/>
        </w:rPr>
        <w:t xml:space="preserve"> 4 mm). Visos metalinės detalės padengtos cinko gruntu ir dažytos milteliniu būdu. Treniruoklis atsparus oro sąlygoms, vandalizmui. </w:t>
      </w:r>
    </w:p>
    <w:p w14:paraId="254F514D" w14:textId="70D73B24" w:rsidR="00B74BC7" w:rsidRPr="00B74BC7" w:rsidRDefault="00B74BC7" w:rsidP="00824FB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74BC7">
        <w:rPr>
          <w:rFonts w:ascii="Times New Roman" w:hAnsi="Times New Roman" w:cs="Times New Roman"/>
          <w:sz w:val="24"/>
          <w:szCs w:val="24"/>
        </w:rPr>
        <w:t>Gaminys sertifikuotas, atitinka LST EN 16630 standartą.</w:t>
      </w:r>
    </w:p>
    <w:p w14:paraId="1E86D4AA" w14:textId="7908D0CF" w:rsidR="00B74BC7" w:rsidRDefault="00B74BC7" w:rsidP="00B74BC7">
      <w:r>
        <w:rPr>
          <w:noProof/>
        </w:rPr>
        <w:lastRenderedPageBreak/>
        <w:drawing>
          <wp:inline distT="0" distB="0" distL="0" distR="0" wp14:anchorId="44B2C613" wp14:editId="190A6F88">
            <wp:extent cx="5705475" cy="6238875"/>
            <wp:effectExtent l="0" t="0" r="0" b="0"/>
            <wp:docPr id="617936975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7448" cy="6241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35A09C" w14:textId="77777777" w:rsidR="00B74BC7" w:rsidRDefault="00B74BC7" w:rsidP="00B74BC7"/>
    <w:p w14:paraId="35E5B1EF" w14:textId="77777777" w:rsidR="00C035D3" w:rsidRDefault="00C035D3" w:rsidP="00B74BC7"/>
    <w:p w14:paraId="35FBE0E8" w14:textId="64B8FCCE" w:rsidR="00B74BC7" w:rsidRPr="00B74BC7" w:rsidRDefault="00B74BC7" w:rsidP="00824FB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74BC7">
        <w:rPr>
          <w:rFonts w:ascii="Times New Roman" w:hAnsi="Times New Roman" w:cs="Times New Roman"/>
          <w:sz w:val="24"/>
          <w:szCs w:val="24"/>
        </w:rPr>
        <w:t xml:space="preserve">Treniruoklis imituojantis irklavimą, skirtas pečių, rankų, pilvo, kojų ir sėdmenų raumenims lavinti. Pritaikytas naudotojo svoriui iki 130 kg. </w:t>
      </w:r>
    </w:p>
    <w:p w14:paraId="0253EFB1" w14:textId="3ED6883F" w:rsidR="00B74BC7" w:rsidRPr="00B74BC7" w:rsidRDefault="00B74BC7" w:rsidP="00824FB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74BC7">
        <w:rPr>
          <w:rFonts w:ascii="Times New Roman" w:hAnsi="Times New Roman" w:cs="Times New Roman"/>
          <w:sz w:val="24"/>
          <w:szCs w:val="24"/>
        </w:rPr>
        <w:t xml:space="preserve">Rankenos, kėdutės, kamštukai, dangteliai pagaminti iš plastiko. Konstrukcija metalinė, įbetonuojama. Pagrindinis konstrukcinis vamzdis kvadratinis (100 x 100 mm, storis </w:t>
      </w:r>
      <w:r w:rsidR="00C035D3" w:rsidRPr="00E907EF">
        <w:rPr>
          <w:rFonts w:ascii="Times New Roman" w:hAnsi="Times New Roman" w:cs="Times New Roman"/>
          <w:sz w:val="24"/>
          <w:szCs w:val="24"/>
        </w:rPr>
        <w:t>–</w:t>
      </w:r>
      <w:r w:rsidRPr="00B74BC7">
        <w:rPr>
          <w:rFonts w:ascii="Times New Roman" w:hAnsi="Times New Roman" w:cs="Times New Roman"/>
          <w:sz w:val="24"/>
          <w:szCs w:val="24"/>
        </w:rPr>
        <w:t xml:space="preserve"> 4 mm). Visos metalinės detalės padengtos cinko gruntu ir dažytos milteliniu būdu. Treniruoklis atsparus oro sąlygoms, vandalizmui. </w:t>
      </w:r>
    </w:p>
    <w:p w14:paraId="3A7B3CB2" w14:textId="691EFC11" w:rsidR="00B74BC7" w:rsidRDefault="00B74BC7" w:rsidP="00824FB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74BC7">
        <w:rPr>
          <w:rFonts w:ascii="Times New Roman" w:hAnsi="Times New Roman" w:cs="Times New Roman"/>
          <w:sz w:val="24"/>
          <w:szCs w:val="24"/>
        </w:rPr>
        <w:t>Gaminys sertifikuotas, atitinka LST EN 16630 standartą.</w:t>
      </w:r>
    </w:p>
    <w:p w14:paraId="6683C5DB" w14:textId="19699DD7" w:rsidR="00B74BC7" w:rsidRDefault="00B74BC7" w:rsidP="00B74BC7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41CAEDE8" wp14:editId="1F38D8AF">
            <wp:extent cx="5795962" cy="6238875"/>
            <wp:effectExtent l="0" t="0" r="0" b="0"/>
            <wp:docPr id="1560524745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8521" cy="62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245047" w14:textId="77777777" w:rsidR="00B74BC7" w:rsidRDefault="00B74BC7" w:rsidP="00B74BC7">
      <w:pPr>
        <w:rPr>
          <w:rFonts w:ascii="Times New Roman" w:hAnsi="Times New Roman" w:cs="Times New Roman"/>
          <w:sz w:val="24"/>
          <w:szCs w:val="24"/>
        </w:rPr>
      </w:pPr>
    </w:p>
    <w:p w14:paraId="73584CC1" w14:textId="77777777" w:rsidR="00C035D3" w:rsidRDefault="00C035D3" w:rsidP="00B74BC7">
      <w:pPr>
        <w:rPr>
          <w:rFonts w:ascii="Times New Roman" w:hAnsi="Times New Roman" w:cs="Times New Roman"/>
          <w:sz w:val="24"/>
          <w:szCs w:val="24"/>
        </w:rPr>
      </w:pPr>
    </w:p>
    <w:p w14:paraId="0AD76615" w14:textId="2C091484" w:rsidR="00E907EF" w:rsidRDefault="00E907EF" w:rsidP="00824FB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907EF">
        <w:rPr>
          <w:rFonts w:ascii="Times New Roman" w:hAnsi="Times New Roman" w:cs="Times New Roman"/>
          <w:sz w:val="24"/>
          <w:szCs w:val="24"/>
        </w:rPr>
        <w:t>Lauko komplekso treniruokli</w:t>
      </w:r>
      <w:r>
        <w:rPr>
          <w:rFonts w:ascii="Times New Roman" w:hAnsi="Times New Roman" w:cs="Times New Roman"/>
          <w:sz w:val="24"/>
          <w:szCs w:val="24"/>
        </w:rPr>
        <w:t xml:space="preserve">s </w:t>
      </w:r>
      <w:r w:rsidRPr="00E907EF">
        <w:rPr>
          <w:rFonts w:ascii="Times New Roman" w:hAnsi="Times New Roman" w:cs="Times New Roman"/>
          <w:sz w:val="24"/>
          <w:szCs w:val="24"/>
        </w:rPr>
        <w:t>skirta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907EF">
        <w:rPr>
          <w:rFonts w:ascii="Times New Roman" w:hAnsi="Times New Roman" w:cs="Times New Roman"/>
          <w:sz w:val="24"/>
          <w:szCs w:val="24"/>
        </w:rPr>
        <w:t xml:space="preserve"> lauko sąlygoms, su įvairiais pratimų atlikimo elementais.</w:t>
      </w:r>
    </w:p>
    <w:p w14:paraId="079514CB" w14:textId="6F36A55F" w:rsidR="00330107" w:rsidRDefault="00E907EF" w:rsidP="00824FB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907EF">
        <w:rPr>
          <w:rFonts w:ascii="Times New Roman" w:hAnsi="Times New Roman" w:cs="Times New Roman"/>
          <w:sz w:val="24"/>
          <w:szCs w:val="24"/>
        </w:rPr>
        <w:t>Metalo konstrukcija pagaminta iš stačiakampio plieno profilių.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07EF">
        <w:rPr>
          <w:rFonts w:ascii="Times New Roman" w:hAnsi="Times New Roman" w:cs="Times New Roman"/>
          <w:sz w:val="24"/>
          <w:szCs w:val="24"/>
        </w:rPr>
        <w:t>Miltelinis dažymas.</w:t>
      </w:r>
      <w:r w:rsidR="00330107">
        <w:rPr>
          <w:rFonts w:ascii="Times New Roman" w:hAnsi="Times New Roman" w:cs="Times New Roman"/>
          <w:sz w:val="24"/>
          <w:szCs w:val="24"/>
        </w:rPr>
        <w:t xml:space="preserve"> </w:t>
      </w:r>
      <w:r w:rsidRPr="00E907EF">
        <w:rPr>
          <w:rFonts w:ascii="Times New Roman" w:hAnsi="Times New Roman" w:cs="Times New Roman"/>
          <w:sz w:val="24"/>
          <w:szCs w:val="24"/>
        </w:rPr>
        <w:t>Strypo skersmuo – 30mm.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07EF">
        <w:rPr>
          <w:rFonts w:ascii="Times New Roman" w:hAnsi="Times New Roman" w:cs="Times New Roman"/>
          <w:sz w:val="24"/>
          <w:szCs w:val="24"/>
        </w:rPr>
        <w:t>Metalo profilio dydis: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07EF">
        <w:rPr>
          <w:rFonts w:ascii="Times New Roman" w:hAnsi="Times New Roman" w:cs="Times New Roman"/>
          <w:sz w:val="24"/>
          <w:szCs w:val="24"/>
        </w:rPr>
        <w:t>120 x 80 x 3 mm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AE7A41C" w14:textId="0F825047" w:rsidR="00E907EF" w:rsidRDefault="00E907EF" w:rsidP="003D1A0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907EF">
        <w:rPr>
          <w:rFonts w:ascii="Times New Roman" w:hAnsi="Times New Roman" w:cs="Times New Roman"/>
          <w:sz w:val="24"/>
          <w:szCs w:val="24"/>
        </w:rPr>
        <w:t>Treniruoklio išmatavimai: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Pr="00E907EF">
        <w:rPr>
          <w:rFonts w:ascii="Times New Roman" w:hAnsi="Times New Roman" w:cs="Times New Roman"/>
          <w:sz w:val="24"/>
          <w:szCs w:val="24"/>
        </w:rPr>
        <w:t>ukštis</w:t>
      </w:r>
      <w:r w:rsidR="00C035D3">
        <w:rPr>
          <w:rFonts w:ascii="Times New Roman" w:hAnsi="Times New Roman" w:cs="Times New Roman"/>
          <w:sz w:val="24"/>
          <w:szCs w:val="24"/>
        </w:rPr>
        <w:t xml:space="preserve"> – </w:t>
      </w:r>
      <w:r w:rsidRPr="00E907EF">
        <w:rPr>
          <w:rFonts w:ascii="Times New Roman" w:hAnsi="Times New Roman" w:cs="Times New Roman"/>
          <w:sz w:val="24"/>
          <w:szCs w:val="24"/>
        </w:rPr>
        <w:t>100 cm</w:t>
      </w:r>
      <w:r>
        <w:rPr>
          <w:rFonts w:ascii="Times New Roman" w:hAnsi="Times New Roman" w:cs="Times New Roman"/>
          <w:sz w:val="24"/>
          <w:szCs w:val="24"/>
        </w:rPr>
        <w:t>, p</w:t>
      </w:r>
      <w:r w:rsidRPr="00E907EF">
        <w:rPr>
          <w:rFonts w:ascii="Times New Roman" w:hAnsi="Times New Roman" w:cs="Times New Roman"/>
          <w:sz w:val="24"/>
          <w:szCs w:val="24"/>
        </w:rPr>
        <w:t>lotis</w:t>
      </w:r>
      <w:r w:rsidR="00C035D3">
        <w:rPr>
          <w:rFonts w:ascii="Times New Roman" w:hAnsi="Times New Roman" w:cs="Times New Roman"/>
          <w:sz w:val="24"/>
          <w:szCs w:val="24"/>
        </w:rPr>
        <w:t xml:space="preserve"> – </w:t>
      </w:r>
      <w:r w:rsidRPr="00E907EF">
        <w:rPr>
          <w:rFonts w:ascii="Times New Roman" w:hAnsi="Times New Roman" w:cs="Times New Roman"/>
          <w:sz w:val="24"/>
          <w:szCs w:val="24"/>
        </w:rPr>
        <w:t>26 cm</w:t>
      </w:r>
      <w:r>
        <w:rPr>
          <w:rFonts w:ascii="Times New Roman" w:hAnsi="Times New Roman" w:cs="Times New Roman"/>
          <w:sz w:val="24"/>
          <w:szCs w:val="24"/>
        </w:rPr>
        <w:t>, i</w:t>
      </w:r>
      <w:r w:rsidRPr="00E907EF">
        <w:rPr>
          <w:rFonts w:ascii="Times New Roman" w:hAnsi="Times New Roman" w:cs="Times New Roman"/>
          <w:sz w:val="24"/>
          <w:szCs w:val="24"/>
        </w:rPr>
        <w:t>lgis</w:t>
      </w:r>
      <w:r w:rsidR="00C035D3">
        <w:rPr>
          <w:rFonts w:ascii="Times New Roman" w:hAnsi="Times New Roman" w:cs="Times New Roman"/>
          <w:sz w:val="24"/>
          <w:szCs w:val="24"/>
        </w:rPr>
        <w:t xml:space="preserve"> –</w:t>
      </w:r>
      <w:r w:rsidRPr="00E907EF">
        <w:rPr>
          <w:rFonts w:ascii="Times New Roman" w:hAnsi="Times New Roman" w:cs="Times New Roman"/>
          <w:sz w:val="24"/>
          <w:szCs w:val="24"/>
        </w:rPr>
        <w:t xml:space="preserve"> 429 cm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831C557" w14:textId="09DADF6C" w:rsidR="00E907EF" w:rsidRDefault="00824FB0" w:rsidP="00824FB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2CB9F06D" wp14:editId="7449564B">
            <wp:extent cx="5760085" cy="6995760"/>
            <wp:effectExtent l="0" t="0" r="0" b="0"/>
            <wp:docPr id="8" name="Paveikslėlis 5" descr="UN3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UN3-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699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A8F334" w14:textId="77777777" w:rsidR="00B74BC7" w:rsidRDefault="00B74BC7" w:rsidP="00B74BC7">
      <w:pPr>
        <w:rPr>
          <w:rFonts w:ascii="Times New Roman" w:hAnsi="Times New Roman" w:cs="Times New Roman"/>
          <w:sz w:val="24"/>
          <w:szCs w:val="24"/>
        </w:rPr>
      </w:pPr>
    </w:p>
    <w:p w14:paraId="6D447D20" w14:textId="3872380E" w:rsidR="00B74BC7" w:rsidRDefault="00B74BC7" w:rsidP="00824FB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74BC7">
        <w:rPr>
          <w:rFonts w:ascii="Times New Roman" w:hAnsi="Times New Roman" w:cs="Times New Roman"/>
          <w:sz w:val="24"/>
          <w:szCs w:val="24"/>
        </w:rPr>
        <w:t xml:space="preserve">Universalus lauko </w:t>
      </w:r>
      <w:r w:rsidR="00C035D3">
        <w:rPr>
          <w:rFonts w:ascii="Times New Roman" w:hAnsi="Times New Roman" w:cs="Times New Roman"/>
          <w:sz w:val="24"/>
          <w:szCs w:val="24"/>
        </w:rPr>
        <w:t xml:space="preserve">gimnastikos </w:t>
      </w:r>
      <w:r w:rsidRPr="00B74BC7">
        <w:rPr>
          <w:rFonts w:ascii="Times New Roman" w:hAnsi="Times New Roman" w:cs="Times New Roman"/>
          <w:sz w:val="24"/>
          <w:szCs w:val="24"/>
        </w:rPr>
        <w:t>treniruoklis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B74BC7">
        <w:rPr>
          <w:rFonts w:ascii="Times New Roman" w:hAnsi="Times New Roman" w:cs="Times New Roman"/>
          <w:sz w:val="24"/>
          <w:szCs w:val="24"/>
        </w:rPr>
        <w:t>tai įvairiapusė treniruoklių sistema, skirta lauko treniruotėms. Jis apima įvairius elementus, tokius kaip horizontalios ir vertikalios traukos, laipiojimo sienos bei kiti komponentai, leidžiantys atlikti įvairias jėgos ir ištvermės treniruotes.</w:t>
      </w:r>
    </w:p>
    <w:p w14:paraId="4C0DE0D9" w14:textId="56360A23" w:rsidR="00B74BC7" w:rsidRDefault="00B74BC7" w:rsidP="00824FB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74BC7">
        <w:rPr>
          <w:rFonts w:ascii="Times New Roman" w:hAnsi="Times New Roman" w:cs="Times New Roman"/>
          <w:sz w:val="24"/>
          <w:szCs w:val="24"/>
        </w:rPr>
        <w:t>Metalo konstrukcija pagaminta iš stačiakampio plieno profilių.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4BC7">
        <w:rPr>
          <w:rFonts w:ascii="Times New Roman" w:hAnsi="Times New Roman" w:cs="Times New Roman"/>
          <w:sz w:val="24"/>
          <w:szCs w:val="24"/>
        </w:rPr>
        <w:t>Rėmas pritaikytas būti lauko sąlygomis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74BC7">
        <w:rPr>
          <w:rFonts w:ascii="Times New Roman" w:hAnsi="Times New Roman" w:cs="Times New Roman"/>
          <w:sz w:val="24"/>
          <w:szCs w:val="24"/>
        </w:rPr>
        <w:t>Dažymas miltelinis.</w:t>
      </w:r>
    </w:p>
    <w:p w14:paraId="624EA5A7" w14:textId="00690619" w:rsidR="00E907EF" w:rsidRDefault="00E907EF" w:rsidP="00C035D3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T</w:t>
      </w:r>
      <w:r w:rsidRPr="00E907EF">
        <w:rPr>
          <w:rFonts w:ascii="Times New Roman" w:hAnsi="Times New Roman" w:cs="Times New Roman"/>
          <w:sz w:val="24"/>
          <w:szCs w:val="24"/>
        </w:rPr>
        <w:t>reniruoklio išmatavimai: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Pr="00E907EF">
        <w:rPr>
          <w:rFonts w:ascii="Times New Roman" w:hAnsi="Times New Roman" w:cs="Times New Roman"/>
          <w:sz w:val="24"/>
          <w:szCs w:val="24"/>
        </w:rPr>
        <w:t>ukštis</w:t>
      </w:r>
      <w:r w:rsidR="00C035D3">
        <w:rPr>
          <w:rFonts w:ascii="Times New Roman" w:hAnsi="Times New Roman" w:cs="Times New Roman"/>
          <w:sz w:val="24"/>
          <w:szCs w:val="24"/>
        </w:rPr>
        <w:t xml:space="preserve"> – </w:t>
      </w:r>
      <w:r w:rsidRPr="00E907EF">
        <w:rPr>
          <w:rFonts w:ascii="Times New Roman" w:hAnsi="Times New Roman" w:cs="Times New Roman"/>
          <w:sz w:val="24"/>
          <w:szCs w:val="24"/>
        </w:rPr>
        <w:t>240</w:t>
      </w:r>
      <w:r w:rsidR="00C035D3">
        <w:rPr>
          <w:rFonts w:ascii="Times New Roman" w:hAnsi="Times New Roman" w:cs="Times New Roman"/>
          <w:sz w:val="24"/>
          <w:szCs w:val="24"/>
        </w:rPr>
        <w:t xml:space="preserve"> </w:t>
      </w:r>
      <w:r w:rsidRPr="00E907EF">
        <w:rPr>
          <w:rFonts w:ascii="Times New Roman" w:hAnsi="Times New Roman" w:cs="Times New Roman"/>
          <w:sz w:val="24"/>
          <w:szCs w:val="24"/>
        </w:rPr>
        <w:t>cm</w:t>
      </w:r>
      <w:r>
        <w:rPr>
          <w:rFonts w:ascii="Times New Roman" w:hAnsi="Times New Roman" w:cs="Times New Roman"/>
          <w:sz w:val="24"/>
          <w:szCs w:val="24"/>
        </w:rPr>
        <w:t>, p</w:t>
      </w:r>
      <w:r w:rsidRPr="00E907EF">
        <w:rPr>
          <w:rFonts w:ascii="Times New Roman" w:hAnsi="Times New Roman" w:cs="Times New Roman"/>
          <w:sz w:val="24"/>
          <w:szCs w:val="24"/>
        </w:rPr>
        <w:t>lotis</w:t>
      </w:r>
      <w:r w:rsidR="00C035D3">
        <w:rPr>
          <w:rFonts w:ascii="Times New Roman" w:hAnsi="Times New Roman" w:cs="Times New Roman"/>
          <w:sz w:val="24"/>
          <w:szCs w:val="24"/>
        </w:rPr>
        <w:t xml:space="preserve"> – </w:t>
      </w:r>
      <w:r w:rsidRPr="00E907EF">
        <w:rPr>
          <w:rFonts w:ascii="Times New Roman" w:hAnsi="Times New Roman" w:cs="Times New Roman"/>
          <w:sz w:val="24"/>
          <w:szCs w:val="24"/>
        </w:rPr>
        <w:t>333</w:t>
      </w:r>
      <w:r w:rsidR="00C035D3">
        <w:rPr>
          <w:rFonts w:ascii="Times New Roman" w:hAnsi="Times New Roman" w:cs="Times New Roman"/>
          <w:sz w:val="24"/>
          <w:szCs w:val="24"/>
        </w:rPr>
        <w:t xml:space="preserve"> </w:t>
      </w:r>
      <w:r w:rsidRPr="00E907EF">
        <w:rPr>
          <w:rFonts w:ascii="Times New Roman" w:hAnsi="Times New Roman" w:cs="Times New Roman"/>
          <w:sz w:val="24"/>
          <w:szCs w:val="24"/>
        </w:rPr>
        <w:t>cm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035D3">
        <w:rPr>
          <w:rFonts w:ascii="Times New Roman" w:hAnsi="Times New Roman" w:cs="Times New Roman"/>
          <w:sz w:val="24"/>
          <w:szCs w:val="24"/>
        </w:rPr>
        <w:t>i</w:t>
      </w:r>
      <w:r w:rsidRPr="00E907EF">
        <w:rPr>
          <w:rFonts w:ascii="Times New Roman" w:hAnsi="Times New Roman" w:cs="Times New Roman"/>
          <w:sz w:val="24"/>
          <w:szCs w:val="24"/>
        </w:rPr>
        <w:t>lgis</w:t>
      </w:r>
      <w:r w:rsidR="00C035D3">
        <w:rPr>
          <w:rFonts w:ascii="Times New Roman" w:hAnsi="Times New Roman" w:cs="Times New Roman"/>
          <w:sz w:val="24"/>
          <w:szCs w:val="24"/>
        </w:rPr>
        <w:t xml:space="preserve"> – </w:t>
      </w:r>
      <w:r w:rsidRPr="00E907EF">
        <w:rPr>
          <w:rFonts w:ascii="Times New Roman" w:hAnsi="Times New Roman" w:cs="Times New Roman"/>
          <w:sz w:val="24"/>
          <w:szCs w:val="24"/>
        </w:rPr>
        <w:t>415 cm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774E4F4" w14:textId="77777777" w:rsidR="00824FB0" w:rsidRPr="00E907EF" w:rsidRDefault="00824FB0" w:rsidP="00824FB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03978C" w14:textId="25EE3204" w:rsidR="00B74BC7" w:rsidRPr="00B74BC7" w:rsidRDefault="00E907EF" w:rsidP="00E907EF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3E0194AD" wp14:editId="1FB42D66">
            <wp:extent cx="5236845" cy="5710238"/>
            <wp:effectExtent l="0" t="0" r="1905" b="5080"/>
            <wp:docPr id="5" name="Paveikslėlis 3" descr="u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u6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6845" cy="5710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74BC7" w:rsidRPr="00B74BC7" w:rsidSect="00B74BC7">
      <w:pgSz w:w="11907" w:h="16840" w:code="9"/>
      <w:pgMar w:top="567" w:right="1134" w:bottom="1701" w:left="1701" w:header="227" w:footer="170" w:gutter="0"/>
      <w:cols w:space="1296"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83647" w14:textId="77777777" w:rsidR="006A2E39" w:rsidRDefault="006A2E39" w:rsidP="00E907EF">
      <w:pPr>
        <w:spacing w:after="0" w:line="240" w:lineRule="auto"/>
      </w:pPr>
      <w:r>
        <w:separator/>
      </w:r>
    </w:p>
  </w:endnote>
  <w:endnote w:type="continuationSeparator" w:id="0">
    <w:p w14:paraId="476377BF" w14:textId="77777777" w:rsidR="006A2E39" w:rsidRDefault="006A2E39" w:rsidP="00E90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A3FD7" w14:textId="77777777" w:rsidR="006A2E39" w:rsidRDefault="006A2E39" w:rsidP="00E907EF">
      <w:pPr>
        <w:spacing w:after="0" w:line="240" w:lineRule="auto"/>
      </w:pPr>
      <w:r>
        <w:separator/>
      </w:r>
    </w:p>
  </w:footnote>
  <w:footnote w:type="continuationSeparator" w:id="0">
    <w:p w14:paraId="30E52129" w14:textId="77777777" w:rsidR="006A2E39" w:rsidRDefault="006A2E39" w:rsidP="00E907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rawingGridVerticalSpacing w:val="177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BC7"/>
    <w:rsid w:val="000612C6"/>
    <w:rsid w:val="00173DC6"/>
    <w:rsid w:val="001761A4"/>
    <w:rsid w:val="002A1C1E"/>
    <w:rsid w:val="00330107"/>
    <w:rsid w:val="003D1A00"/>
    <w:rsid w:val="0041633E"/>
    <w:rsid w:val="00640082"/>
    <w:rsid w:val="006A2E39"/>
    <w:rsid w:val="0074294D"/>
    <w:rsid w:val="007F3A86"/>
    <w:rsid w:val="00822CA6"/>
    <w:rsid w:val="00824FB0"/>
    <w:rsid w:val="00AD0844"/>
    <w:rsid w:val="00B74BC7"/>
    <w:rsid w:val="00C035D3"/>
    <w:rsid w:val="00CB67B5"/>
    <w:rsid w:val="00CC4D39"/>
    <w:rsid w:val="00E907EF"/>
    <w:rsid w:val="00F8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61F49C"/>
  <w15:chartTrackingRefBased/>
  <w15:docId w15:val="{3A67E3CC-3AAA-450A-9051-B933D5B9A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74B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74B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4BC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74B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74BC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74B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74B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74B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74B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4B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74B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4B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74BC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74BC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74BC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74BC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74BC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74BC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74B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74B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74B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74B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74B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74BC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74BC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74BC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4B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4BC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74BC7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907E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7EF"/>
  </w:style>
  <w:style w:type="paragraph" w:styleId="Footer">
    <w:name w:val="footer"/>
    <w:basedOn w:val="Normal"/>
    <w:link w:val="FooterChar"/>
    <w:uiPriority w:val="99"/>
    <w:unhideWhenUsed/>
    <w:rsid w:val="00E907E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7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Radzevičius</dc:creator>
  <cp:keywords/>
  <dc:description/>
  <cp:lastModifiedBy>Ruslanas Ruslanas</cp:lastModifiedBy>
  <cp:revision>6</cp:revision>
  <dcterms:created xsi:type="dcterms:W3CDTF">2025-09-22T12:33:00Z</dcterms:created>
  <dcterms:modified xsi:type="dcterms:W3CDTF">2025-10-30T11:28:00Z</dcterms:modified>
</cp:coreProperties>
</file>